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18D6" w14:textId="77777777" w:rsidR="00D56CD4" w:rsidRDefault="00D56CD4">
      <w:r w:rsidRPr="00A54D81">
        <w:rPr>
          <w:rFonts w:ascii="Times New Roman" w:hAnsi="Times New Roman"/>
          <w:b/>
          <w:noProof/>
          <w:sz w:val="24"/>
          <w:szCs w:val="24"/>
          <w:lang w:eastAsia="tr-TR"/>
        </w:rPr>
        <w:drawing>
          <wp:anchor distT="0" distB="0" distL="114300" distR="114300" simplePos="0" relativeHeight="251659264" behindDoc="1" locked="0" layoutInCell="1" allowOverlap="1" wp14:anchorId="3AD3F576" wp14:editId="707C9564">
            <wp:simplePos x="0" y="0"/>
            <wp:positionH relativeFrom="column">
              <wp:posOffset>2400300</wp:posOffset>
            </wp:positionH>
            <wp:positionV relativeFrom="paragraph">
              <wp:posOffset>0</wp:posOffset>
            </wp:positionV>
            <wp:extent cx="927100" cy="942975"/>
            <wp:effectExtent l="0" t="0" r="6350" b="9525"/>
            <wp:wrapTight wrapText="bothSides">
              <wp:wrapPolygon edited="0">
                <wp:start x="0" y="0"/>
                <wp:lineTo x="0" y="21382"/>
                <wp:lineTo x="21304" y="21382"/>
                <wp:lineTo x="2130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7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A9F4F" w14:textId="77777777" w:rsidR="00D56CD4" w:rsidRPr="00D56CD4" w:rsidRDefault="00D56CD4" w:rsidP="00D56CD4"/>
    <w:p w14:paraId="686E842C" w14:textId="77777777" w:rsidR="00D56CD4" w:rsidRPr="00D56CD4" w:rsidRDefault="00D56CD4" w:rsidP="00D56CD4"/>
    <w:p w14:paraId="72D16A2B" w14:textId="77777777" w:rsidR="00D56CD4" w:rsidRDefault="00D56CD4" w:rsidP="00343733">
      <w:pPr>
        <w:ind w:right="283"/>
      </w:pPr>
    </w:p>
    <w:p w14:paraId="66E2D9D2" w14:textId="77777777" w:rsidR="00343733" w:rsidRDefault="00D56CD4" w:rsidP="00343733">
      <w:pPr>
        <w:ind w:firstLine="708"/>
        <w:jc w:val="center"/>
        <w:rPr>
          <w:b/>
          <w:sz w:val="24"/>
          <w:szCs w:val="24"/>
        </w:rPr>
      </w:pPr>
      <w:r w:rsidRPr="00D56CD4">
        <w:rPr>
          <w:b/>
          <w:sz w:val="24"/>
          <w:szCs w:val="24"/>
        </w:rPr>
        <w:t>T.C. TOROS ÜNİVERSİTESİ SAĞLIK BİLİMLERİ FAKÜLTESİ HEMŞİRELİK</w:t>
      </w:r>
      <w:r w:rsidR="00343733">
        <w:rPr>
          <w:b/>
          <w:sz w:val="24"/>
          <w:szCs w:val="24"/>
        </w:rPr>
        <w:t xml:space="preserve"> BÖLÜMÜ SINAV UYGULAMA KURALLARI</w:t>
      </w:r>
    </w:p>
    <w:tbl>
      <w:tblPr>
        <w:tblStyle w:val="TabloKlavuzu"/>
        <w:tblpPr w:leftFromText="141" w:rightFromText="141" w:vertAnchor="text" w:horzAnchor="margin" w:tblpXSpec="center" w:tblpY="905"/>
        <w:tblW w:w="10485" w:type="dxa"/>
        <w:tblLook w:val="04A0" w:firstRow="1" w:lastRow="0" w:firstColumn="1" w:lastColumn="0" w:noHBand="0" w:noVBand="1"/>
      </w:tblPr>
      <w:tblGrid>
        <w:gridCol w:w="10485"/>
      </w:tblGrid>
      <w:tr w:rsidR="00343733" w:rsidRPr="00343733" w14:paraId="3C043C7B" w14:textId="77777777" w:rsidTr="00343733">
        <w:tc>
          <w:tcPr>
            <w:tcW w:w="10485" w:type="dxa"/>
          </w:tcPr>
          <w:p w14:paraId="27CB4434" w14:textId="77777777" w:rsidR="00343733" w:rsidRPr="00343733" w:rsidRDefault="00343733" w:rsidP="00343733">
            <w:pPr>
              <w:ind w:left="284" w:right="850"/>
            </w:pPr>
            <w:r w:rsidRPr="00343733">
              <w:t>1.</w:t>
            </w:r>
            <w:r w:rsidRPr="00343733">
              <w:rPr>
                <w:b/>
              </w:rPr>
              <w:t xml:space="preserve"> </w:t>
            </w:r>
            <w:r w:rsidRPr="00343733">
              <w:t>Öğrencilerin, sınav başlamadan en az 15 dakika önce, önceden belirlenmiş sınav salonunda hazır bulunmaları gerekir.</w:t>
            </w:r>
          </w:p>
        </w:tc>
      </w:tr>
      <w:tr w:rsidR="00343733" w:rsidRPr="00343733" w14:paraId="1F9355EC" w14:textId="77777777" w:rsidTr="00343733">
        <w:tc>
          <w:tcPr>
            <w:tcW w:w="10485" w:type="dxa"/>
          </w:tcPr>
          <w:p w14:paraId="0991205D" w14:textId="24601F15" w:rsidR="00343733" w:rsidRPr="00343733" w:rsidRDefault="00343733" w:rsidP="00343733">
            <w:pPr>
              <w:ind w:left="284" w:right="850"/>
            </w:pPr>
            <w:r w:rsidRPr="00343733">
              <w:t xml:space="preserve">2. Sınavda oturma düzeninin sağlanmasında gözetmenler yetkili ve sorumludurlar. </w:t>
            </w:r>
            <w:r w:rsidR="00142717" w:rsidRPr="00343733">
              <w:t>Gözetmenler</w:t>
            </w:r>
            <w:r w:rsidRPr="00343733">
              <w:t xml:space="preserve"> gerek sınav başlamadan önce gerekse sınav süresince, bir sebep göstermeksizin, öğrencilerin yerlerini değiştirebilir. Öğrenciler sınav salonundaki gözetmenlerin her türlü uyarılarına uymak zorundadır.</w:t>
            </w:r>
          </w:p>
        </w:tc>
      </w:tr>
      <w:tr w:rsidR="00343733" w:rsidRPr="00343733" w14:paraId="1996D242" w14:textId="77777777" w:rsidTr="00343733">
        <w:tc>
          <w:tcPr>
            <w:tcW w:w="10485" w:type="dxa"/>
          </w:tcPr>
          <w:p w14:paraId="7253F2CF" w14:textId="77777777" w:rsidR="00343733" w:rsidRPr="00343733" w:rsidRDefault="00343733" w:rsidP="00343733">
            <w:pPr>
              <w:ind w:left="284" w:right="850"/>
            </w:pPr>
            <w:r w:rsidRPr="00343733">
              <w:t>3. Öğrenci; sınav kâğıdına, adını soyadını ve numarasını sınavın başlangıcında yazmak ve sınav kâğıdını imzalamak zorundadır.</w:t>
            </w:r>
          </w:p>
        </w:tc>
      </w:tr>
      <w:tr w:rsidR="00343733" w:rsidRPr="00343733" w14:paraId="6BF56804" w14:textId="77777777" w:rsidTr="00343733">
        <w:tc>
          <w:tcPr>
            <w:tcW w:w="10485" w:type="dxa"/>
          </w:tcPr>
          <w:p w14:paraId="4A0CE68C" w14:textId="77777777" w:rsidR="00343733" w:rsidRPr="00343733" w:rsidRDefault="00343733" w:rsidP="00343733">
            <w:pPr>
              <w:ind w:left="284" w:right="850"/>
            </w:pPr>
            <w:r w:rsidRPr="00343733">
              <w:t>4. Öğrenciler, sınavlarda kimlik kartlarını yanlarında bulundurmak ve sınav süresince masa üzerinde, cüzdanlardan çıkarılmış halde gözetmenin kolayca görebileceği şekilde tutmak zorundadırlar. Kimlik beyan etmeyen öğrenci sınava alınmaz.</w:t>
            </w:r>
          </w:p>
        </w:tc>
      </w:tr>
      <w:tr w:rsidR="00343733" w:rsidRPr="00343733" w14:paraId="7B7190BA" w14:textId="77777777" w:rsidTr="00343733">
        <w:tc>
          <w:tcPr>
            <w:tcW w:w="10485" w:type="dxa"/>
          </w:tcPr>
          <w:p w14:paraId="40A45584" w14:textId="77777777" w:rsidR="00343733" w:rsidRPr="00343733" w:rsidRDefault="00343733" w:rsidP="00343733">
            <w:pPr>
              <w:ind w:left="284" w:right="850"/>
            </w:pPr>
            <w:r w:rsidRPr="00343733">
              <w:t xml:space="preserve">5. Sınavın başında öğrenciler “Sınav Yoklama </w:t>
            </w:r>
            <w:proofErr w:type="spellStart"/>
            <w:r w:rsidRPr="00343733">
              <w:t>Tutanağı”nı</w:t>
            </w:r>
            <w:proofErr w:type="spellEnd"/>
            <w:r w:rsidRPr="00343733">
              <w:t xml:space="preserve"> imzalarlar. Sınav kâğıdına ismini yazmayan ve/veya yoklama tutanağına imza atmayan öğrencilerin sınavı geçersiz sayılır.</w:t>
            </w:r>
          </w:p>
        </w:tc>
      </w:tr>
      <w:tr w:rsidR="00343733" w:rsidRPr="00343733" w14:paraId="3B220CED" w14:textId="77777777" w:rsidTr="00343733">
        <w:tc>
          <w:tcPr>
            <w:tcW w:w="10485" w:type="dxa"/>
          </w:tcPr>
          <w:p w14:paraId="4ECA1F5D" w14:textId="77777777" w:rsidR="00343733" w:rsidRPr="00343733" w:rsidRDefault="00343733" w:rsidP="00343733">
            <w:pPr>
              <w:ind w:left="284" w:right="850"/>
            </w:pPr>
            <w:r w:rsidRPr="00343733">
              <w:t>6. Sınava giren öğrencilerin, yoklama çizelgesi imzalanana kadar ve sınav başladıktan sonraki ilk 15 dakika içerisinde sınav salonunu terk etmeleri kesinlikle yasaktır.</w:t>
            </w:r>
          </w:p>
        </w:tc>
      </w:tr>
      <w:tr w:rsidR="00343733" w:rsidRPr="00343733" w14:paraId="2B5C3E10" w14:textId="77777777" w:rsidTr="00343733">
        <w:tc>
          <w:tcPr>
            <w:tcW w:w="10485" w:type="dxa"/>
          </w:tcPr>
          <w:p w14:paraId="2456A748" w14:textId="77777777" w:rsidR="00343733" w:rsidRPr="00343733" w:rsidRDefault="00343733" w:rsidP="00343733">
            <w:pPr>
              <w:ind w:left="284" w:right="850"/>
            </w:pPr>
            <w:r w:rsidRPr="00343733">
              <w:t>7. Sınav süresince cep telefonlarının açık tutulması, kapalı olsa dahi öğrencinin ulaşabileceği yerlerde bulundurulması yasaktır. Kulaklık takılması, cep bilgisayarı, bluetooth, ses kayıt cihazı vb. araçların bulundurulması ve tüm bunlara benzer her tür iletişim cihazı kullanılması yasaktır.</w:t>
            </w:r>
          </w:p>
        </w:tc>
      </w:tr>
      <w:tr w:rsidR="00343733" w:rsidRPr="00343733" w14:paraId="18B85ACD" w14:textId="77777777" w:rsidTr="00343733">
        <w:tc>
          <w:tcPr>
            <w:tcW w:w="10485" w:type="dxa"/>
          </w:tcPr>
          <w:p w14:paraId="0CC5BB8A" w14:textId="77777777" w:rsidR="00343733" w:rsidRPr="00343733" w:rsidRDefault="00343733" w:rsidP="00343733">
            <w:pPr>
              <w:ind w:left="284" w:right="850"/>
            </w:pPr>
            <w:r w:rsidRPr="00343733">
              <w:t>8. Sınav süresince su içilebilir; ancak, yiyecek yenilmesi kesinlikle yasaktır.</w:t>
            </w:r>
          </w:p>
        </w:tc>
      </w:tr>
      <w:tr w:rsidR="00343733" w:rsidRPr="00343733" w14:paraId="17DB447E" w14:textId="77777777" w:rsidTr="00343733">
        <w:tc>
          <w:tcPr>
            <w:tcW w:w="10485" w:type="dxa"/>
          </w:tcPr>
          <w:p w14:paraId="738030C1" w14:textId="77777777" w:rsidR="00343733" w:rsidRPr="00343733" w:rsidRDefault="00343733" w:rsidP="00343733">
            <w:pPr>
              <w:ind w:left="284" w:right="850"/>
            </w:pPr>
            <w:r w:rsidRPr="00343733">
              <w:t>9. Sınav süresince görevlilerle konuşmak, görevlilere soru sormak yasaktır. Aynı şekilde görevlilerin de öğrencilerle yakından ve alçak sesle konuşmaları yasaktır.</w:t>
            </w:r>
          </w:p>
        </w:tc>
      </w:tr>
      <w:tr w:rsidR="00343733" w:rsidRPr="00343733" w14:paraId="7E322C1C" w14:textId="77777777" w:rsidTr="00343733">
        <w:tc>
          <w:tcPr>
            <w:tcW w:w="10485" w:type="dxa"/>
          </w:tcPr>
          <w:p w14:paraId="51DF4A4C" w14:textId="77777777" w:rsidR="00343733" w:rsidRPr="00343733" w:rsidRDefault="00343733" w:rsidP="00343733">
            <w:pPr>
              <w:ind w:left="284" w:right="850"/>
            </w:pPr>
            <w:r w:rsidRPr="00343733">
              <w:t>10. Sıra, duvar vb. zeminler üzerindeki sınavla ilgili yazılardan ve sıra altındaki ve etrafındaki belgelerden sırada oturan öğrenci sorumludur. Öğrenci sınava başlamadan önce sırasını kontrol etmeli, böyle bir durum varsa bu yazıları silmeli ve sınav başlamadan önce gözetmeni bilgilendirmelidir.</w:t>
            </w:r>
          </w:p>
        </w:tc>
      </w:tr>
      <w:tr w:rsidR="00343733" w:rsidRPr="00343733" w14:paraId="6EB00CC3" w14:textId="77777777" w:rsidTr="00343733">
        <w:tc>
          <w:tcPr>
            <w:tcW w:w="10485" w:type="dxa"/>
          </w:tcPr>
          <w:p w14:paraId="65D31A97" w14:textId="77777777" w:rsidR="00343733" w:rsidRPr="00343733" w:rsidRDefault="00343733" w:rsidP="00343733">
            <w:pPr>
              <w:ind w:left="284" w:right="850"/>
            </w:pPr>
            <w:r w:rsidRPr="00343733">
              <w:t>11. Her öğrenci salonu terk edene kadar kendi kâğıdından sorumludur. Sınav süresince ve sınav kâğıdının teslimi sırasında her öğrenci kendi sınav kâğıdının güvenliğini sağlamalı, diğer öğrenciler tarafından görülmeyecek şekilde tutmalıdır.</w:t>
            </w:r>
          </w:p>
        </w:tc>
      </w:tr>
      <w:tr w:rsidR="00343733" w:rsidRPr="00343733" w14:paraId="103BD7FD" w14:textId="77777777" w:rsidTr="00343733">
        <w:tc>
          <w:tcPr>
            <w:tcW w:w="10485" w:type="dxa"/>
          </w:tcPr>
          <w:p w14:paraId="72E682FB" w14:textId="77777777" w:rsidR="00343733" w:rsidRPr="00343733" w:rsidRDefault="00343733" w:rsidP="00343733">
            <w:pPr>
              <w:ind w:left="284" w:right="850"/>
            </w:pPr>
            <w:r w:rsidRPr="00343733">
              <w:t>12. Sınav bitiminde, cevap kâğıdını ve soru kitapçığını görevlilere eksiksiz biçimde teslim etmelidir. Sınav süresi bittikten sonra teslim edilmeyen cevap kâğıtları dikkate alınmayacaktır.</w:t>
            </w:r>
          </w:p>
        </w:tc>
      </w:tr>
      <w:tr w:rsidR="00343733" w:rsidRPr="00343733" w14:paraId="56E7EF99" w14:textId="77777777" w:rsidTr="00343733">
        <w:tc>
          <w:tcPr>
            <w:tcW w:w="10485" w:type="dxa"/>
          </w:tcPr>
          <w:p w14:paraId="62D9C1AD" w14:textId="77777777" w:rsidR="00343733" w:rsidRPr="00343733" w:rsidRDefault="00343733" w:rsidP="00343733">
            <w:pPr>
              <w:ind w:left="284" w:right="850"/>
            </w:pPr>
            <w:r w:rsidRPr="00343733">
              <w:t>13. Kopya çekmek, vermek ya da çekilmesine yardımcı olmak vb. eylemlerde bulunan öğrenciler hakkında tutanak tutulur, sınavları geçersiz sayılır.</w:t>
            </w:r>
          </w:p>
        </w:tc>
      </w:tr>
      <w:tr w:rsidR="00343733" w:rsidRPr="00343733" w14:paraId="130B06AE" w14:textId="77777777" w:rsidTr="00343733">
        <w:tc>
          <w:tcPr>
            <w:tcW w:w="10485" w:type="dxa"/>
          </w:tcPr>
          <w:p w14:paraId="1ADFB40D" w14:textId="77777777" w:rsidR="00343733" w:rsidRPr="00343733" w:rsidRDefault="00343733" w:rsidP="00343733">
            <w:pPr>
              <w:ind w:left="284" w:right="850"/>
            </w:pPr>
            <w:r w:rsidRPr="00343733">
              <w:t>14. Yükseköğretim Kurumları Öğrenci Disiplin Yönetmeliği “sınavlarda kopya yapmak veya yaptırmak veya bunlara teşebbüs etmek” suçunu “yükseköğretim kurumundan bir veya iki yarıyıl için uzaklaştırma” cezasıyla cezalandırmaktadır. Ayrıca kopya yapan, yaptıran veya teşebbüs eden girdiği sınavdan başarısız sayılır, bu sınavdan sonra girdiği cezalı olduğu dönemdeki diğer tüm sınavları da iptal edilir. Aynı yönetmeliğe göre, “kendi yerine başkasını sınava sokmak” suçu ise “Yükseköğretim kurumundan çıkarma cezasını” gerektirmektedir ve yerine sınava giren kişi hakkında da soruşturma açılır.</w:t>
            </w:r>
          </w:p>
        </w:tc>
      </w:tr>
      <w:tr w:rsidR="00343733" w:rsidRPr="00343733" w14:paraId="4C26C50E" w14:textId="77777777" w:rsidTr="00343733">
        <w:tc>
          <w:tcPr>
            <w:tcW w:w="10485" w:type="dxa"/>
          </w:tcPr>
          <w:p w14:paraId="290BFE47" w14:textId="77777777" w:rsidR="00343733" w:rsidRPr="00343733" w:rsidRDefault="00343733" w:rsidP="00343733">
            <w:pPr>
              <w:ind w:left="284" w:right="850"/>
            </w:pPr>
            <w:r w:rsidRPr="00343733">
              <w:lastRenderedPageBreak/>
              <w:t>15. Öğrencilerin sınav süresince konuşmaları, her ne sebeple olursa olsun birbirlerinden kalem, silgi vb. araç-gereç paylaşımında bulunmaları yasaktır. Gözetmenler, bu tür hareketleri kopya çekmeye veya vermeye girişim olarak değerlendirip, işlem yaparlar.</w:t>
            </w:r>
          </w:p>
        </w:tc>
      </w:tr>
      <w:tr w:rsidR="00343733" w:rsidRPr="00343733" w14:paraId="0DCA9CFF" w14:textId="77777777" w:rsidTr="00343733">
        <w:tc>
          <w:tcPr>
            <w:tcW w:w="10485" w:type="dxa"/>
          </w:tcPr>
          <w:p w14:paraId="06628D12" w14:textId="77777777" w:rsidR="00343733" w:rsidRPr="00343733" w:rsidRDefault="00343733" w:rsidP="00343733">
            <w:pPr>
              <w:ind w:left="284" w:right="850"/>
            </w:pPr>
            <w:r w:rsidRPr="00343733">
              <w:t>16. Sınav süresince öğrencilerin, düzgün oturmaları ve çevreye bakmamaları gerekir. Sınav salonunda bulunan gözetmenler bu konuda öğrenciyi uyarabilirler. Uyarılar dikkate alınmadığında kopya işlemi yapılır.</w:t>
            </w:r>
          </w:p>
        </w:tc>
      </w:tr>
      <w:tr w:rsidR="00343733" w:rsidRPr="00343733" w14:paraId="57E02FF7" w14:textId="77777777" w:rsidTr="00343733">
        <w:tc>
          <w:tcPr>
            <w:tcW w:w="10485" w:type="dxa"/>
          </w:tcPr>
          <w:p w14:paraId="30F5919E" w14:textId="77777777" w:rsidR="00343733" w:rsidRPr="00343733" w:rsidRDefault="00343733" w:rsidP="00343733">
            <w:pPr>
              <w:ind w:left="284" w:right="850"/>
              <w:rPr>
                <w:b/>
              </w:rPr>
            </w:pPr>
            <w:r w:rsidRPr="00343733">
              <w:t>17. Yukarıda belirtilen kurallara uymayan öğrenciler hakkında yasal işlem yapılır.</w:t>
            </w:r>
          </w:p>
        </w:tc>
      </w:tr>
    </w:tbl>
    <w:p w14:paraId="4E9D0134" w14:textId="77777777" w:rsidR="00343733" w:rsidRDefault="00343733" w:rsidP="00D56CD4">
      <w:pPr>
        <w:ind w:firstLine="708"/>
        <w:jc w:val="center"/>
        <w:rPr>
          <w:b/>
          <w:sz w:val="24"/>
          <w:szCs w:val="24"/>
        </w:rPr>
      </w:pPr>
    </w:p>
    <w:p w14:paraId="784405FF" w14:textId="77777777" w:rsidR="00343733" w:rsidRPr="00343733" w:rsidRDefault="00343733" w:rsidP="00D56CD4">
      <w:pPr>
        <w:ind w:firstLine="708"/>
        <w:jc w:val="center"/>
        <w:rPr>
          <w:b/>
        </w:rPr>
      </w:pPr>
    </w:p>
    <w:p w14:paraId="64A70D3B" w14:textId="77777777" w:rsidR="00343733" w:rsidRDefault="00343733" w:rsidP="00343733">
      <w:pPr>
        <w:ind w:left="284" w:right="850"/>
        <w:rPr>
          <w:b/>
          <w:sz w:val="24"/>
          <w:szCs w:val="24"/>
        </w:rPr>
      </w:pPr>
    </w:p>
    <w:p w14:paraId="77B38B8A" w14:textId="77777777" w:rsidR="00343733" w:rsidRDefault="00343733" w:rsidP="00343733">
      <w:pPr>
        <w:ind w:left="284" w:right="850" w:firstLine="426"/>
        <w:rPr>
          <w:b/>
          <w:sz w:val="24"/>
          <w:szCs w:val="24"/>
        </w:rPr>
      </w:pPr>
    </w:p>
    <w:p w14:paraId="3DFD17AE" w14:textId="77777777" w:rsidR="003B5FBF" w:rsidRDefault="003B5FBF" w:rsidP="003B5FBF">
      <w:pPr>
        <w:rPr>
          <w:b/>
          <w:sz w:val="24"/>
          <w:szCs w:val="24"/>
        </w:rPr>
      </w:pPr>
    </w:p>
    <w:p w14:paraId="31825371" w14:textId="77777777" w:rsidR="003B5FBF" w:rsidRDefault="003B5FBF" w:rsidP="003B5FBF">
      <w:pPr>
        <w:rPr>
          <w:b/>
          <w:sz w:val="24"/>
          <w:szCs w:val="24"/>
        </w:rPr>
      </w:pPr>
    </w:p>
    <w:p w14:paraId="6FC7D8BC" w14:textId="77777777" w:rsidR="003B5FBF" w:rsidRDefault="003B5FBF" w:rsidP="003B5FBF">
      <w:pPr>
        <w:rPr>
          <w:b/>
          <w:sz w:val="24"/>
          <w:szCs w:val="24"/>
        </w:rPr>
      </w:pPr>
    </w:p>
    <w:p w14:paraId="60D29776" w14:textId="77777777" w:rsidR="003B5FBF" w:rsidRDefault="003B5FBF" w:rsidP="003B5FBF">
      <w:pPr>
        <w:rPr>
          <w:b/>
          <w:sz w:val="24"/>
          <w:szCs w:val="24"/>
        </w:rPr>
      </w:pPr>
    </w:p>
    <w:p w14:paraId="0A096AC1" w14:textId="77777777" w:rsidR="003B5FBF" w:rsidRDefault="003B5FBF" w:rsidP="003B5FBF">
      <w:pPr>
        <w:rPr>
          <w:b/>
          <w:sz w:val="24"/>
          <w:szCs w:val="24"/>
        </w:rPr>
      </w:pPr>
    </w:p>
    <w:p w14:paraId="26511C45" w14:textId="77777777" w:rsidR="003B5FBF" w:rsidRDefault="003B5FBF" w:rsidP="003B5FBF">
      <w:pPr>
        <w:rPr>
          <w:b/>
          <w:sz w:val="24"/>
          <w:szCs w:val="24"/>
        </w:rPr>
      </w:pPr>
    </w:p>
    <w:p w14:paraId="10B658B6" w14:textId="77777777" w:rsidR="003B5FBF" w:rsidRDefault="003B5FBF" w:rsidP="003B5FBF">
      <w:pPr>
        <w:rPr>
          <w:b/>
          <w:sz w:val="24"/>
          <w:szCs w:val="24"/>
        </w:rPr>
      </w:pPr>
    </w:p>
    <w:p w14:paraId="3E760932" w14:textId="77777777" w:rsidR="003B5FBF" w:rsidRDefault="003B5FBF" w:rsidP="003B5FBF">
      <w:pPr>
        <w:rPr>
          <w:b/>
          <w:sz w:val="24"/>
          <w:szCs w:val="24"/>
        </w:rPr>
      </w:pPr>
    </w:p>
    <w:p w14:paraId="514B9D27" w14:textId="77777777" w:rsidR="003B5FBF" w:rsidRDefault="003B5FBF" w:rsidP="003B5FBF">
      <w:pPr>
        <w:rPr>
          <w:b/>
          <w:sz w:val="24"/>
          <w:szCs w:val="24"/>
        </w:rPr>
      </w:pPr>
    </w:p>
    <w:p w14:paraId="5CD8C0C6" w14:textId="77777777" w:rsidR="003B5FBF" w:rsidRDefault="003B5FBF" w:rsidP="003B5FBF">
      <w:pPr>
        <w:rPr>
          <w:b/>
          <w:sz w:val="24"/>
          <w:szCs w:val="24"/>
        </w:rPr>
      </w:pPr>
    </w:p>
    <w:p w14:paraId="02686372" w14:textId="77777777" w:rsidR="003B5FBF" w:rsidRDefault="003B5FBF" w:rsidP="003B5FBF">
      <w:pPr>
        <w:rPr>
          <w:b/>
          <w:sz w:val="24"/>
          <w:szCs w:val="24"/>
        </w:rPr>
      </w:pPr>
    </w:p>
    <w:p w14:paraId="79BBB506" w14:textId="77777777" w:rsidR="003B5FBF" w:rsidRDefault="003B5FBF" w:rsidP="003B5FBF">
      <w:pPr>
        <w:rPr>
          <w:b/>
          <w:sz w:val="24"/>
          <w:szCs w:val="24"/>
        </w:rPr>
      </w:pPr>
    </w:p>
    <w:p w14:paraId="311C9241" w14:textId="77777777" w:rsidR="003B5FBF" w:rsidRDefault="003B5FBF" w:rsidP="003B5FBF">
      <w:pPr>
        <w:rPr>
          <w:b/>
          <w:sz w:val="24"/>
          <w:szCs w:val="24"/>
        </w:rPr>
      </w:pPr>
    </w:p>
    <w:p w14:paraId="3023A7BF" w14:textId="77777777" w:rsidR="003B5FBF" w:rsidRDefault="003B5FBF" w:rsidP="003B5FBF">
      <w:pPr>
        <w:rPr>
          <w:b/>
          <w:sz w:val="24"/>
          <w:szCs w:val="24"/>
        </w:rPr>
      </w:pPr>
    </w:p>
    <w:p w14:paraId="62E725F3" w14:textId="77777777" w:rsidR="003B5FBF" w:rsidRDefault="003B5FBF" w:rsidP="003B5FBF">
      <w:pPr>
        <w:rPr>
          <w:b/>
          <w:sz w:val="24"/>
          <w:szCs w:val="24"/>
        </w:rPr>
      </w:pPr>
    </w:p>
    <w:p w14:paraId="58A7B3C4" w14:textId="77777777" w:rsidR="003B5FBF" w:rsidRDefault="003B5FBF" w:rsidP="003B5FBF">
      <w:pPr>
        <w:rPr>
          <w:b/>
          <w:sz w:val="24"/>
          <w:szCs w:val="24"/>
        </w:rPr>
      </w:pPr>
    </w:p>
    <w:p w14:paraId="34A853E6" w14:textId="77777777" w:rsidR="003B5FBF" w:rsidRDefault="003B5FBF" w:rsidP="003B5FBF">
      <w:pPr>
        <w:rPr>
          <w:b/>
          <w:sz w:val="24"/>
          <w:szCs w:val="24"/>
        </w:rPr>
      </w:pPr>
    </w:p>
    <w:p w14:paraId="38A77566" w14:textId="77777777" w:rsidR="003B5FBF" w:rsidRDefault="003B5FBF" w:rsidP="003B5FBF">
      <w:pPr>
        <w:rPr>
          <w:b/>
          <w:sz w:val="24"/>
          <w:szCs w:val="24"/>
        </w:rPr>
      </w:pPr>
    </w:p>
    <w:p w14:paraId="0B4F918A" w14:textId="77777777" w:rsidR="003B5FBF" w:rsidRDefault="003B5FBF" w:rsidP="003B5FBF">
      <w:pPr>
        <w:rPr>
          <w:b/>
          <w:sz w:val="24"/>
          <w:szCs w:val="24"/>
        </w:rPr>
      </w:pPr>
    </w:p>
    <w:p w14:paraId="068F198D" w14:textId="77777777" w:rsidR="003B5FBF" w:rsidRPr="00D56CD4" w:rsidRDefault="00343733" w:rsidP="003B5FBF">
      <w:pPr>
        <w:rPr>
          <w:b/>
          <w:sz w:val="24"/>
          <w:szCs w:val="24"/>
        </w:rPr>
      </w:pPr>
      <w:r>
        <w:rPr>
          <w:b/>
          <w:sz w:val="24"/>
          <w:szCs w:val="24"/>
        </w:rPr>
        <w:t xml:space="preserve">                                                                      </w:t>
      </w:r>
      <w:r w:rsidR="003B5FBF">
        <w:rPr>
          <w:b/>
          <w:sz w:val="24"/>
          <w:szCs w:val="24"/>
        </w:rPr>
        <w:t xml:space="preserve">   Sağlık Bilimleri Fakültesi Hemşirelik Bölüm Başkanı </w:t>
      </w:r>
    </w:p>
    <w:sectPr w:rsidR="003B5FBF" w:rsidRPr="00D56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27"/>
    <w:rsid w:val="00142717"/>
    <w:rsid w:val="00343733"/>
    <w:rsid w:val="003A5C79"/>
    <w:rsid w:val="003B5FBF"/>
    <w:rsid w:val="007B4EC4"/>
    <w:rsid w:val="00AD2F94"/>
    <w:rsid w:val="00D55B27"/>
    <w:rsid w:val="00D56CD4"/>
    <w:rsid w:val="00E11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F395"/>
  <w15:chartTrackingRefBased/>
  <w15:docId w15:val="{996DD591-F64E-4A27-9533-1978746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587</Words>
  <Characters>3350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markt</dc:creator>
  <cp:keywords/>
  <dc:description/>
  <cp:lastModifiedBy>BEHİRE SANCAR</cp:lastModifiedBy>
  <cp:revision>6</cp:revision>
  <dcterms:created xsi:type="dcterms:W3CDTF">2024-11-10T11:56:00Z</dcterms:created>
  <dcterms:modified xsi:type="dcterms:W3CDTF">2024-11-28T10:40:00Z</dcterms:modified>
</cp:coreProperties>
</file>